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ACF" w:rsidRDefault="007A44CC">
      <w:pPr>
        <w:spacing w:before="87"/>
        <w:ind w:left="800"/>
        <w:jc w:val="center"/>
        <w:rPr>
          <w:rFonts w:ascii="Times New Roman" w:eastAsia="Times New Roman" w:hAnsi="Times New Roman" w:cs="Times New Roman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color w:val="6B6B70"/>
          <w:spacing w:val="-2"/>
          <w:w w:val="9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898A8E"/>
          <w:spacing w:val="-6"/>
          <w:w w:val="9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6B6B70"/>
          <w:w w:val="90"/>
          <w:sz w:val="21"/>
          <w:szCs w:val="21"/>
        </w:rPr>
        <w:t>C.</w:t>
      </w:r>
      <w:proofErr w:type="gramEnd"/>
    </w:p>
    <w:p w:rsidR="00543ACF" w:rsidRDefault="00543ACF">
      <w:pPr>
        <w:spacing w:before="13" w:line="280" w:lineRule="exact"/>
        <w:rPr>
          <w:sz w:val="28"/>
          <w:szCs w:val="28"/>
        </w:rPr>
      </w:pPr>
    </w:p>
    <w:p w:rsidR="00543ACF" w:rsidRDefault="007A44CC">
      <w:pPr>
        <w:pStyle w:val="GvdeMetni"/>
        <w:spacing w:line="551" w:lineRule="auto"/>
        <w:ind w:left="3536" w:right="2719" w:firstLine="506"/>
      </w:pPr>
      <w:r>
        <w:rPr>
          <w:color w:val="6B6B70"/>
          <w:w w:val="95"/>
        </w:rPr>
        <w:t>EKONOMİ</w:t>
      </w:r>
      <w:r>
        <w:rPr>
          <w:color w:val="6B6B70"/>
          <w:spacing w:val="21"/>
          <w:w w:val="95"/>
        </w:rPr>
        <w:t xml:space="preserve"> </w:t>
      </w:r>
      <w:r>
        <w:rPr>
          <w:color w:val="5B5B60"/>
          <w:w w:val="95"/>
        </w:rPr>
        <w:t>BAKANLIĞI</w:t>
      </w:r>
      <w:r>
        <w:rPr>
          <w:color w:val="5B5B60"/>
          <w:w w:val="93"/>
        </w:rPr>
        <w:t xml:space="preserve"> </w:t>
      </w:r>
      <w:r>
        <w:rPr>
          <w:color w:val="5B5B60"/>
          <w:w w:val="95"/>
        </w:rPr>
        <w:t>MARMARA</w:t>
      </w:r>
      <w:r>
        <w:rPr>
          <w:color w:val="5B5B60"/>
          <w:spacing w:val="34"/>
          <w:w w:val="95"/>
        </w:rPr>
        <w:t xml:space="preserve"> </w:t>
      </w:r>
      <w:r>
        <w:rPr>
          <w:color w:val="5B5B60"/>
          <w:w w:val="95"/>
        </w:rPr>
        <w:t>BÖLGE</w:t>
      </w:r>
      <w:r>
        <w:rPr>
          <w:color w:val="5B5B60"/>
          <w:spacing w:val="22"/>
          <w:w w:val="95"/>
        </w:rPr>
        <w:t xml:space="preserve"> </w:t>
      </w:r>
      <w:r>
        <w:rPr>
          <w:color w:val="5B5B60"/>
          <w:w w:val="95"/>
        </w:rPr>
        <w:t>MÜDÜRLÜĞÜ</w:t>
      </w:r>
    </w:p>
    <w:p w:rsidR="00543ACF" w:rsidRDefault="007A44CC">
      <w:pPr>
        <w:pStyle w:val="GvdeMetni"/>
        <w:tabs>
          <w:tab w:val="left" w:pos="8027"/>
        </w:tabs>
        <w:spacing w:before="12"/>
        <w:ind w:left="2758"/>
      </w:pPr>
      <w:proofErr w:type="spellStart"/>
      <w:r>
        <w:rPr>
          <w:color w:val="5B5B60"/>
          <w:w w:val="105"/>
          <w:position w:val="1"/>
        </w:rPr>
        <w:t>Ürün</w:t>
      </w:r>
      <w:proofErr w:type="spellEnd"/>
      <w:r>
        <w:rPr>
          <w:color w:val="5B5B60"/>
          <w:spacing w:val="-1"/>
          <w:w w:val="105"/>
          <w:position w:val="1"/>
        </w:rPr>
        <w:t xml:space="preserve"> </w:t>
      </w:r>
      <w:proofErr w:type="spellStart"/>
      <w:r>
        <w:rPr>
          <w:color w:val="6B6B70"/>
          <w:w w:val="105"/>
          <w:position w:val="1"/>
        </w:rPr>
        <w:t>Denetmenleri</w:t>
      </w:r>
      <w:proofErr w:type="spellEnd"/>
      <w:r>
        <w:rPr>
          <w:color w:val="6B6B70"/>
          <w:spacing w:val="6"/>
          <w:w w:val="105"/>
          <w:position w:val="1"/>
        </w:rPr>
        <w:t xml:space="preserve"> </w:t>
      </w:r>
      <w:proofErr w:type="spellStart"/>
      <w:r>
        <w:rPr>
          <w:color w:val="6B6B70"/>
          <w:spacing w:val="6"/>
          <w:w w:val="105"/>
          <w:position w:val="1"/>
        </w:rPr>
        <w:t>İ</w:t>
      </w:r>
      <w:r>
        <w:rPr>
          <w:color w:val="5B5B60"/>
          <w:w w:val="105"/>
          <w:position w:val="1"/>
        </w:rPr>
        <w:t>stanbul</w:t>
      </w:r>
      <w:proofErr w:type="spellEnd"/>
      <w:r>
        <w:rPr>
          <w:color w:val="5B5B60"/>
          <w:w w:val="105"/>
          <w:position w:val="1"/>
        </w:rPr>
        <w:t xml:space="preserve"> </w:t>
      </w:r>
      <w:proofErr w:type="spellStart"/>
      <w:r>
        <w:rPr>
          <w:color w:val="6B6B70"/>
          <w:w w:val="105"/>
          <w:position w:val="1"/>
        </w:rPr>
        <w:t>Grup</w:t>
      </w:r>
      <w:proofErr w:type="spellEnd"/>
      <w:r>
        <w:rPr>
          <w:color w:val="6B6B70"/>
          <w:spacing w:val="3"/>
          <w:w w:val="105"/>
          <w:position w:val="1"/>
        </w:rPr>
        <w:t xml:space="preserve"> </w:t>
      </w:r>
      <w:proofErr w:type="spellStart"/>
      <w:proofErr w:type="gramStart"/>
      <w:r>
        <w:rPr>
          <w:color w:val="6B6B70"/>
          <w:w w:val="105"/>
          <w:position w:val="1"/>
        </w:rPr>
        <w:t>Başkanlığı'na</w:t>
      </w:r>
      <w:proofErr w:type="spellEnd"/>
      <w:proofErr w:type="gramEnd"/>
      <w:r>
        <w:rPr>
          <w:color w:val="6B6B70"/>
          <w:w w:val="105"/>
          <w:position w:val="1"/>
        </w:rPr>
        <w:tab/>
      </w:r>
      <w:r>
        <w:rPr>
          <w:color w:val="898A8E"/>
          <w:w w:val="105"/>
        </w:rPr>
        <w:t>.</w:t>
      </w:r>
      <w:r>
        <w:rPr>
          <w:color w:val="898A8E"/>
          <w:spacing w:val="-9"/>
          <w:w w:val="105"/>
        </w:rPr>
        <w:t>.</w:t>
      </w:r>
      <w:r>
        <w:rPr>
          <w:color w:val="6B6B70"/>
          <w:spacing w:val="-16"/>
          <w:w w:val="105"/>
        </w:rPr>
        <w:t>.</w:t>
      </w:r>
      <w:r>
        <w:rPr>
          <w:color w:val="6B6B70"/>
          <w:w w:val="105"/>
        </w:rPr>
        <w:t>./</w:t>
      </w:r>
      <w:r>
        <w:rPr>
          <w:color w:val="6B6B70"/>
          <w:spacing w:val="-24"/>
          <w:w w:val="105"/>
        </w:rPr>
        <w:t>.</w:t>
      </w:r>
      <w:r>
        <w:rPr>
          <w:color w:val="6B6B70"/>
          <w:w w:val="105"/>
        </w:rPr>
        <w:t>.</w:t>
      </w:r>
      <w:r>
        <w:rPr>
          <w:color w:val="6B6B70"/>
          <w:spacing w:val="-7"/>
          <w:w w:val="105"/>
        </w:rPr>
        <w:t>.</w:t>
      </w:r>
      <w:r>
        <w:rPr>
          <w:color w:val="6B6B70"/>
          <w:w w:val="105"/>
        </w:rPr>
        <w:t>./2015</w:t>
      </w:r>
    </w:p>
    <w:p w:rsidR="00543ACF" w:rsidRDefault="00543ACF">
      <w:pPr>
        <w:spacing w:before="9" w:line="100" w:lineRule="exact"/>
        <w:rPr>
          <w:sz w:val="10"/>
          <w:szCs w:val="1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Pr="007A44CC" w:rsidRDefault="007A44CC" w:rsidP="007A44CC">
      <w:pPr>
        <w:pStyle w:val="GvdeMetni"/>
        <w:spacing w:line="342" w:lineRule="auto"/>
        <w:ind w:left="116" w:right="181" w:firstLine="713"/>
        <w:rPr>
          <w:color w:val="6B6B70"/>
          <w:w w:val="105"/>
        </w:rPr>
      </w:pPr>
      <w:r>
        <w:rPr>
          <w:color w:val="6B6B70"/>
          <w:w w:val="105"/>
        </w:rPr>
        <w:t>29/12/2011</w:t>
      </w:r>
      <w:r>
        <w:rPr>
          <w:color w:val="6B6B70"/>
          <w:spacing w:val="-22"/>
          <w:w w:val="105"/>
        </w:rPr>
        <w:t xml:space="preserve"> </w:t>
      </w:r>
      <w:proofErr w:type="spellStart"/>
      <w:r>
        <w:rPr>
          <w:color w:val="6B6B70"/>
          <w:w w:val="105"/>
        </w:rPr>
        <w:t>tarihli</w:t>
      </w:r>
      <w:proofErr w:type="spellEnd"/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28157</w:t>
      </w:r>
      <w:r>
        <w:rPr>
          <w:color w:val="6B6B70"/>
          <w:spacing w:val="1"/>
          <w:w w:val="105"/>
        </w:rPr>
        <w:t xml:space="preserve"> </w:t>
      </w:r>
      <w:proofErr w:type="spellStart"/>
      <w:r>
        <w:rPr>
          <w:color w:val="6B6B70"/>
          <w:w w:val="105"/>
        </w:rPr>
        <w:t>sayrll</w:t>
      </w:r>
      <w:proofErr w:type="spellEnd"/>
      <w:r>
        <w:rPr>
          <w:color w:val="6B6B70"/>
          <w:spacing w:val="4"/>
          <w:w w:val="105"/>
        </w:rPr>
        <w:t xml:space="preserve"> </w:t>
      </w:r>
      <w:proofErr w:type="spellStart"/>
      <w:r>
        <w:rPr>
          <w:color w:val="5B5B60"/>
          <w:w w:val="105"/>
        </w:rPr>
        <w:t>Resmi</w:t>
      </w:r>
      <w:proofErr w:type="spellEnd"/>
      <w:r>
        <w:rPr>
          <w:color w:val="5B5B60"/>
          <w:spacing w:val="-18"/>
          <w:w w:val="105"/>
        </w:rPr>
        <w:t xml:space="preserve"> </w:t>
      </w:r>
      <w:proofErr w:type="spellStart"/>
      <w:r>
        <w:rPr>
          <w:color w:val="5B5B60"/>
          <w:w w:val="105"/>
        </w:rPr>
        <w:t>Gazete'de</w:t>
      </w:r>
      <w:proofErr w:type="spellEnd"/>
      <w:r>
        <w:rPr>
          <w:color w:val="5B5B60"/>
          <w:spacing w:val="-6"/>
          <w:w w:val="105"/>
        </w:rPr>
        <w:t xml:space="preserve"> </w:t>
      </w:r>
      <w:proofErr w:type="spellStart"/>
      <w:r>
        <w:rPr>
          <w:color w:val="6B6B70"/>
          <w:w w:val="105"/>
        </w:rPr>
        <w:t>yayımlanan</w:t>
      </w:r>
      <w:proofErr w:type="spellEnd"/>
      <w:r>
        <w:rPr>
          <w:color w:val="6B6B70"/>
          <w:spacing w:val="16"/>
          <w:w w:val="105"/>
        </w:rPr>
        <w:t xml:space="preserve"> </w:t>
      </w:r>
      <w:proofErr w:type="spellStart"/>
      <w:r>
        <w:rPr>
          <w:color w:val="5B5B60"/>
          <w:w w:val="105"/>
        </w:rPr>
        <w:t>Dış</w:t>
      </w:r>
      <w:proofErr w:type="spellEnd"/>
      <w:r>
        <w:rPr>
          <w:color w:val="5B5B60"/>
          <w:spacing w:val="-20"/>
          <w:w w:val="105"/>
        </w:rPr>
        <w:t xml:space="preserve"> </w:t>
      </w:r>
      <w:proofErr w:type="spellStart"/>
      <w:r>
        <w:rPr>
          <w:color w:val="5B5B60"/>
          <w:w w:val="105"/>
        </w:rPr>
        <w:t>Ticarette</w:t>
      </w:r>
      <w:proofErr w:type="spellEnd"/>
      <w:r>
        <w:rPr>
          <w:color w:val="5B5B60"/>
          <w:spacing w:val="13"/>
          <w:w w:val="105"/>
        </w:rPr>
        <w:t xml:space="preserve"> </w:t>
      </w:r>
      <w:r>
        <w:rPr>
          <w:color w:val="5B5B60"/>
          <w:w w:val="105"/>
        </w:rPr>
        <w:t>Risk</w:t>
      </w:r>
      <w:r>
        <w:rPr>
          <w:color w:val="5B5B60"/>
          <w:spacing w:val="-2"/>
          <w:w w:val="105"/>
        </w:rPr>
        <w:t xml:space="preserve"> </w:t>
      </w:r>
      <w:proofErr w:type="spellStart"/>
      <w:r>
        <w:rPr>
          <w:color w:val="6B6B70"/>
          <w:w w:val="105"/>
        </w:rPr>
        <w:t>Esaslı</w:t>
      </w:r>
      <w:proofErr w:type="spellEnd"/>
      <w:r>
        <w:rPr>
          <w:color w:val="6B6B70"/>
          <w:spacing w:val="-5"/>
          <w:w w:val="105"/>
        </w:rPr>
        <w:t xml:space="preserve"> </w:t>
      </w:r>
      <w:proofErr w:type="spellStart"/>
      <w:r>
        <w:rPr>
          <w:color w:val="5B5B60"/>
          <w:w w:val="105"/>
        </w:rPr>
        <w:t>Kontrol</w:t>
      </w:r>
      <w:proofErr w:type="spellEnd"/>
      <w:r>
        <w:rPr>
          <w:color w:val="5B5B60"/>
          <w:w w:val="108"/>
        </w:rPr>
        <w:t xml:space="preserve"> </w:t>
      </w:r>
      <w:proofErr w:type="spellStart"/>
      <w:r>
        <w:rPr>
          <w:color w:val="6B6B70"/>
          <w:w w:val="105"/>
        </w:rPr>
        <w:t>Sistemi</w:t>
      </w:r>
      <w:proofErr w:type="spellEnd"/>
      <w:r>
        <w:rPr>
          <w:color w:val="6B6B70"/>
          <w:spacing w:val="2"/>
          <w:w w:val="105"/>
        </w:rPr>
        <w:t xml:space="preserve"> </w:t>
      </w:r>
      <w:r>
        <w:rPr>
          <w:color w:val="5B5B60"/>
          <w:w w:val="105"/>
        </w:rPr>
        <w:t>(2011/53)</w:t>
      </w:r>
      <w:r>
        <w:rPr>
          <w:color w:val="5B5B60"/>
          <w:spacing w:val="17"/>
          <w:w w:val="105"/>
        </w:rPr>
        <w:t xml:space="preserve"> </w:t>
      </w:r>
      <w:proofErr w:type="spellStart"/>
      <w:r>
        <w:rPr>
          <w:color w:val="6B6B70"/>
          <w:w w:val="105"/>
        </w:rPr>
        <w:t>kapsamında</w:t>
      </w:r>
      <w:proofErr w:type="spellEnd"/>
      <w:r>
        <w:rPr>
          <w:color w:val="6B6B70"/>
          <w:spacing w:val="13"/>
          <w:w w:val="105"/>
        </w:rPr>
        <w:t xml:space="preserve"> </w:t>
      </w:r>
      <w:proofErr w:type="spellStart"/>
      <w:r>
        <w:rPr>
          <w:color w:val="5B5B60"/>
          <w:w w:val="105"/>
        </w:rPr>
        <w:t>TAREKS'de</w:t>
      </w:r>
      <w:proofErr w:type="spellEnd"/>
      <w:r>
        <w:rPr>
          <w:color w:val="5B5B60"/>
          <w:spacing w:val="20"/>
          <w:w w:val="105"/>
        </w:rPr>
        <w:t xml:space="preserve"> </w:t>
      </w:r>
      <w:proofErr w:type="spellStart"/>
      <w:r>
        <w:rPr>
          <w:color w:val="6B6B70"/>
          <w:w w:val="105"/>
        </w:rPr>
        <w:t>işlem</w:t>
      </w:r>
      <w:proofErr w:type="spellEnd"/>
      <w:r>
        <w:rPr>
          <w:color w:val="6B6B70"/>
          <w:spacing w:val="-7"/>
          <w:w w:val="105"/>
        </w:rPr>
        <w:t xml:space="preserve"> </w:t>
      </w:r>
      <w:proofErr w:type="spellStart"/>
      <w:r>
        <w:rPr>
          <w:color w:val="6B6B70"/>
          <w:w w:val="105"/>
        </w:rPr>
        <w:t>yapabilmek</w:t>
      </w:r>
      <w:proofErr w:type="spellEnd"/>
      <w:r>
        <w:rPr>
          <w:color w:val="6B6B70"/>
          <w:spacing w:val="14"/>
          <w:w w:val="105"/>
        </w:rPr>
        <w:t xml:space="preserve"> </w:t>
      </w:r>
      <w:proofErr w:type="spellStart"/>
      <w:r>
        <w:rPr>
          <w:color w:val="6B6B70"/>
          <w:w w:val="105"/>
        </w:rPr>
        <w:t>için</w:t>
      </w:r>
      <w:proofErr w:type="spellEnd"/>
      <w:r>
        <w:rPr>
          <w:color w:val="6B6B70"/>
          <w:spacing w:val="-16"/>
          <w:w w:val="105"/>
        </w:rPr>
        <w:t xml:space="preserve"> </w:t>
      </w:r>
      <w:proofErr w:type="spellStart"/>
      <w:r>
        <w:rPr>
          <w:color w:val="6B6B70"/>
          <w:w w:val="105"/>
        </w:rPr>
        <w:t>yetkilendirme</w:t>
      </w:r>
      <w:proofErr w:type="spellEnd"/>
      <w:r>
        <w:rPr>
          <w:color w:val="6B6B70"/>
          <w:spacing w:val="19"/>
          <w:w w:val="105"/>
        </w:rPr>
        <w:t xml:space="preserve"> </w:t>
      </w:r>
      <w:proofErr w:type="spellStart"/>
      <w:r>
        <w:rPr>
          <w:color w:val="6B6B70"/>
          <w:w w:val="105"/>
        </w:rPr>
        <w:t>başvuru</w:t>
      </w:r>
      <w:proofErr w:type="spellEnd"/>
      <w:r>
        <w:rPr>
          <w:color w:val="6B6B70"/>
          <w:spacing w:val="-4"/>
          <w:w w:val="105"/>
        </w:rPr>
        <w:t xml:space="preserve"> </w:t>
      </w:r>
      <w:proofErr w:type="spellStart"/>
      <w:r>
        <w:rPr>
          <w:color w:val="5B5B60"/>
          <w:w w:val="105"/>
        </w:rPr>
        <w:t>belgeleri</w:t>
      </w:r>
      <w:proofErr w:type="spellEnd"/>
      <w:r>
        <w:rPr>
          <w:color w:val="5B5B60"/>
          <w:w w:val="106"/>
        </w:rPr>
        <w:t xml:space="preserve"> </w:t>
      </w:r>
      <w:proofErr w:type="spellStart"/>
      <w:proofErr w:type="gramStart"/>
      <w:r>
        <w:rPr>
          <w:color w:val="5B5B60"/>
          <w:w w:val="105"/>
        </w:rPr>
        <w:t>tamamlanmış</w:t>
      </w:r>
      <w:proofErr w:type="spellEnd"/>
      <w:r>
        <w:rPr>
          <w:color w:val="5B5B60"/>
          <w:w w:val="105"/>
        </w:rPr>
        <w:t xml:space="preserve"> </w:t>
      </w:r>
      <w:r>
        <w:rPr>
          <w:color w:val="5B5B60"/>
          <w:spacing w:val="18"/>
          <w:w w:val="105"/>
        </w:rPr>
        <w:t xml:space="preserve"> </w:t>
      </w:r>
      <w:proofErr w:type="spellStart"/>
      <w:r>
        <w:rPr>
          <w:color w:val="6B6B70"/>
          <w:w w:val="105"/>
        </w:rPr>
        <w:t>olup</w:t>
      </w:r>
      <w:proofErr w:type="spellEnd"/>
      <w:proofErr w:type="gramEnd"/>
      <w:r>
        <w:rPr>
          <w:color w:val="6B6B70"/>
          <w:spacing w:val="33"/>
          <w:w w:val="105"/>
        </w:rPr>
        <w:t xml:space="preserve"> </w:t>
      </w:r>
      <w:proofErr w:type="spellStart"/>
      <w:r>
        <w:rPr>
          <w:color w:val="6B6B70"/>
          <w:w w:val="105"/>
        </w:rPr>
        <w:t>ekte</w:t>
      </w:r>
      <w:proofErr w:type="spellEnd"/>
      <w:r>
        <w:rPr>
          <w:color w:val="6B6B70"/>
          <w:spacing w:val="24"/>
          <w:w w:val="105"/>
        </w:rPr>
        <w:t xml:space="preserve"> </w:t>
      </w:r>
      <w:proofErr w:type="spellStart"/>
      <w:r>
        <w:rPr>
          <w:color w:val="6B6B70"/>
          <w:w w:val="105"/>
        </w:rPr>
        <w:t>sunulmuştur</w:t>
      </w:r>
      <w:proofErr w:type="spellEnd"/>
      <w:r>
        <w:rPr>
          <w:color w:val="6B6B70"/>
          <w:w w:val="105"/>
        </w:rPr>
        <w:t>.</w:t>
      </w:r>
    </w:p>
    <w:p w:rsidR="00543ACF" w:rsidRDefault="00543ACF">
      <w:pPr>
        <w:spacing w:before="3" w:line="190" w:lineRule="exact"/>
        <w:rPr>
          <w:sz w:val="19"/>
          <w:szCs w:val="19"/>
        </w:rPr>
      </w:pPr>
    </w:p>
    <w:p w:rsidR="00543ACF" w:rsidRDefault="007A44CC">
      <w:pPr>
        <w:pStyle w:val="GvdeMetni"/>
        <w:ind w:left="837"/>
      </w:pPr>
      <w:proofErr w:type="spellStart"/>
      <w:proofErr w:type="gramStart"/>
      <w:r>
        <w:rPr>
          <w:color w:val="5B5B60"/>
          <w:w w:val="105"/>
        </w:rPr>
        <w:t>Bilgileri</w:t>
      </w:r>
      <w:proofErr w:type="spellEnd"/>
      <w:r>
        <w:rPr>
          <w:color w:val="5B5B60"/>
          <w:spacing w:val="-15"/>
          <w:w w:val="105"/>
        </w:rPr>
        <w:t xml:space="preserve"> </w:t>
      </w:r>
      <w:proofErr w:type="spellStart"/>
      <w:r>
        <w:rPr>
          <w:color w:val="6B6B70"/>
          <w:w w:val="105"/>
        </w:rPr>
        <w:t>ve</w:t>
      </w:r>
      <w:proofErr w:type="spellEnd"/>
      <w:r>
        <w:rPr>
          <w:color w:val="6B6B70"/>
          <w:spacing w:val="-9"/>
          <w:w w:val="105"/>
        </w:rPr>
        <w:t xml:space="preserve"> </w:t>
      </w:r>
      <w:proofErr w:type="spellStart"/>
      <w:r>
        <w:rPr>
          <w:color w:val="6B6B70"/>
          <w:w w:val="105"/>
        </w:rPr>
        <w:t>geregini</w:t>
      </w:r>
      <w:proofErr w:type="spellEnd"/>
      <w:r>
        <w:rPr>
          <w:color w:val="6B6B70"/>
          <w:spacing w:val="-5"/>
          <w:w w:val="105"/>
        </w:rPr>
        <w:t xml:space="preserve"> </w:t>
      </w:r>
      <w:proofErr w:type="spellStart"/>
      <w:r>
        <w:rPr>
          <w:color w:val="6B6B70"/>
          <w:w w:val="105"/>
        </w:rPr>
        <w:t>arz</w:t>
      </w:r>
      <w:proofErr w:type="spellEnd"/>
      <w:r>
        <w:rPr>
          <w:color w:val="6B6B70"/>
          <w:spacing w:val="-10"/>
          <w:w w:val="105"/>
        </w:rPr>
        <w:t xml:space="preserve"> </w:t>
      </w:r>
      <w:proofErr w:type="spellStart"/>
      <w:r>
        <w:rPr>
          <w:color w:val="6B6B70"/>
          <w:w w:val="105"/>
        </w:rPr>
        <w:t>ederiz</w:t>
      </w:r>
      <w:proofErr w:type="spellEnd"/>
      <w:r>
        <w:rPr>
          <w:color w:val="6B6B70"/>
          <w:w w:val="105"/>
        </w:rPr>
        <w:t>.</w:t>
      </w:r>
      <w:proofErr w:type="gramEnd"/>
    </w:p>
    <w:p w:rsidR="00543ACF" w:rsidRDefault="00543ACF">
      <w:pPr>
        <w:spacing w:before="6" w:line="100" w:lineRule="exact"/>
        <w:rPr>
          <w:sz w:val="10"/>
          <w:szCs w:val="1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AD593D" w:rsidP="00AD593D">
      <w:pPr>
        <w:spacing w:line="200" w:lineRule="exact"/>
        <w:ind w:left="6480" w:firstLine="720"/>
        <w:rPr>
          <w:sz w:val="20"/>
          <w:szCs w:val="20"/>
        </w:rPr>
      </w:pPr>
      <w:proofErr w:type="spellStart"/>
      <w:r>
        <w:rPr>
          <w:sz w:val="20"/>
          <w:szCs w:val="20"/>
        </w:rPr>
        <w:t>Kaşe</w:t>
      </w:r>
      <w:proofErr w:type="spellEnd"/>
      <w:r>
        <w:rPr>
          <w:sz w:val="20"/>
          <w:szCs w:val="20"/>
        </w:rPr>
        <w:t xml:space="preserve"> - </w:t>
      </w:r>
      <w:proofErr w:type="spellStart"/>
      <w:r>
        <w:rPr>
          <w:sz w:val="20"/>
          <w:szCs w:val="20"/>
        </w:rPr>
        <w:t>imza</w:t>
      </w:r>
      <w:proofErr w:type="spellEnd"/>
    </w:p>
    <w:p w:rsidR="00543ACF" w:rsidRDefault="00543ACF">
      <w:pPr>
        <w:ind w:left="7487"/>
        <w:rPr>
          <w:rFonts w:ascii="Times New Roman" w:eastAsia="Times New Roman" w:hAnsi="Times New Roman" w:cs="Times New Roman"/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line="200" w:lineRule="exact"/>
        <w:rPr>
          <w:sz w:val="20"/>
          <w:szCs w:val="20"/>
        </w:rPr>
      </w:pPr>
    </w:p>
    <w:p w:rsidR="00543ACF" w:rsidRDefault="00543ACF">
      <w:pPr>
        <w:spacing w:before="15" w:line="220" w:lineRule="exact"/>
      </w:pPr>
    </w:p>
    <w:p w:rsidR="00543ACF" w:rsidRDefault="007A44CC">
      <w:pPr>
        <w:pStyle w:val="GvdeMetni"/>
        <w:ind w:left="830"/>
      </w:pPr>
      <w:proofErr w:type="gramStart"/>
      <w:r>
        <w:rPr>
          <w:color w:val="6B6B70"/>
          <w:w w:val="85"/>
        </w:rPr>
        <w:t>EKLER</w:t>
      </w:r>
      <w:r>
        <w:rPr>
          <w:color w:val="6B6B70"/>
          <w:spacing w:val="-6"/>
          <w:w w:val="85"/>
        </w:rPr>
        <w:t xml:space="preserve"> </w:t>
      </w:r>
      <w:r>
        <w:rPr>
          <w:color w:val="898A8E"/>
          <w:w w:val="85"/>
        </w:rPr>
        <w:t>:</w:t>
      </w:r>
      <w:proofErr w:type="gramEnd"/>
    </w:p>
    <w:p w:rsidR="00543ACF" w:rsidRDefault="00543ACF">
      <w:pPr>
        <w:spacing w:before="18" w:line="280" w:lineRule="exact"/>
        <w:rPr>
          <w:sz w:val="28"/>
          <w:szCs w:val="28"/>
        </w:rPr>
      </w:pPr>
    </w:p>
    <w:p w:rsidR="00543ACF" w:rsidRDefault="007A44CC">
      <w:pPr>
        <w:pStyle w:val="GvdeMetni"/>
        <w:spacing w:line="555" w:lineRule="auto"/>
        <w:ind w:right="6121" w:firstLine="14"/>
      </w:pPr>
      <w:r>
        <w:rPr>
          <w:color w:val="6B6B70"/>
          <w:w w:val="110"/>
        </w:rPr>
        <w:t>1</w:t>
      </w:r>
      <w:r>
        <w:rPr>
          <w:color w:val="6B6B70"/>
          <w:spacing w:val="-1"/>
          <w:w w:val="110"/>
        </w:rPr>
        <w:t>-</w:t>
      </w:r>
      <w:r>
        <w:rPr>
          <w:color w:val="5B5B60"/>
          <w:w w:val="110"/>
        </w:rPr>
        <w:t>Taahhutname</w:t>
      </w:r>
      <w:r>
        <w:rPr>
          <w:color w:val="5B5B60"/>
          <w:spacing w:val="13"/>
          <w:w w:val="110"/>
        </w:rPr>
        <w:t xml:space="preserve"> </w:t>
      </w:r>
      <w:r>
        <w:rPr>
          <w:color w:val="6B6B70"/>
          <w:w w:val="110"/>
        </w:rPr>
        <w:t>...</w:t>
      </w:r>
      <w:r>
        <w:rPr>
          <w:color w:val="6B6B70"/>
          <w:spacing w:val="-20"/>
          <w:w w:val="110"/>
        </w:rPr>
        <w:t xml:space="preserve"> </w:t>
      </w:r>
      <w:proofErr w:type="spellStart"/>
      <w:r>
        <w:rPr>
          <w:color w:val="6B6B70"/>
          <w:w w:val="110"/>
        </w:rPr>
        <w:t>Adet</w:t>
      </w:r>
      <w:proofErr w:type="spellEnd"/>
      <w:r>
        <w:rPr>
          <w:color w:val="6B6B70"/>
          <w:w w:val="103"/>
        </w:rPr>
        <w:t xml:space="preserve"> </w:t>
      </w:r>
      <w:r>
        <w:rPr>
          <w:color w:val="6B6B70"/>
          <w:w w:val="110"/>
        </w:rPr>
        <w:t>2-</w:t>
      </w:r>
      <w:r>
        <w:rPr>
          <w:color w:val="6B6B70"/>
          <w:spacing w:val="-45"/>
          <w:w w:val="110"/>
        </w:rPr>
        <w:t xml:space="preserve"> </w:t>
      </w:r>
      <w:proofErr w:type="spellStart"/>
      <w:r>
        <w:rPr>
          <w:color w:val="5B5B60"/>
          <w:w w:val="110"/>
        </w:rPr>
        <w:t>Ticaret</w:t>
      </w:r>
      <w:proofErr w:type="spellEnd"/>
      <w:r>
        <w:rPr>
          <w:color w:val="5B5B60"/>
          <w:spacing w:val="-28"/>
          <w:w w:val="110"/>
        </w:rPr>
        <w:t xml:space="preserve"> </w:t>
      </w:r>
      <w:proofErr w:type="spellStart"/>
      <w:r>
        <w:rPr>
          <w:color w:val="6B6B70"/>
          <w:w w:val="110"/>
        </w:rPr>
        <w:t>Sicil</w:t>
      </w:r>
      <w:proofErr w:type="spellEnd"/>
      <w:r>
        <w:rPr>
          <w:color w:val="6B6B70"/>
          <w:spacing w:val="-31"/>
          <w:w w:val="110"/>
        </w:rPr>
        <w:t xml:space="preserve"> </w:t>
      </w:r>
      <w:proofErr w:type="spellStart"/>
      <w:r>
        <w:rPr>
          <w:color w:val="6B6B70"/>
          <w:w w:val="110"/>
        </w:rPr>
        <w:t>Gazetesi</w:t>
      </w:r>
      <w:proofErr w:type="spellEnd"/>
      <w:r>
        <w:rPr>
          <w:color w:val="6B6B70"/>
          <w:w w:val="98"/>
        </w:rPr>
        <w:t xml:space="preserve"> </w:t>
      </w:r>
      <w:r>
        <w:rPr>
          <w:color w:val="6B6B70"/>
          <w:w w:val="145"/>
        </w:rPr>
        <w:t>3-</w:t>
      </w:r>
      <w:r>
        <w:rPr>
          <w:color w:val="6B6B70"/>
          <w:spacing w:val="-62"/>
          <w:w w:val="145"/>
        </w:rPr>
        <w:t xml:space="preserve"> </w:t>
      </w:r>
      <w:proofErr w:type="spellStart"/>
      <w:r>
        <w:rPr>
          <w:color w:val="5B5B60"/>
          <w:w w:val="115"/>
        </w:rPr>
        <w:t>imza</w:t>
      </w:r>
      <w:proofErr w:type="spellEnd"/>
      <w:r>
        <w:rPr>
          <w:color w:val="5B5B60"/>
          <w:spacing w:val="-35"/>
          <w:w w:val="115"/>
        </w:rPr>
        <w:t xml:space="preserve"> </w:t>
      </w:r>
      <w:proofErr w:type="spellStart"/>
      <w:r>
        <w:rPr>
          <w:color w:val="6B6B70"/>
          <w:w w:val="115"/>
        </w:rPr>
        <w:t>sirkuleri</w:t>
      </w:r>
      <w:proofErr w:type="spellEnd"/>
    </w:p>
    <w:p w:rsidR="00543ACF" w:rsidRDefault="007A44CC">
      <w:pPr>
        <w:pStyle w:val="GvdeMetni"/>
        <w:spacing w:before="12"/>
      </w:pPr>
      <w:r>
        <w:rPr>
          <w:color w:val="6B6B70"/>
          <w:w w:val="110"/>
        </w:rPr>
        <w:t>4-</w:t>
      </w:r>
      <w:r>
        <w:rPr>
          <w:color w:val="6B6B70"/>
          <w:spacing w:val="-32"/>
          <w:w w:val="110"/>
        </w:rPr>
        <w:t xml:space="preserve"> </w:t>
      </w:r>
      <w:proofErr w:type="spellStart"/>
      <w:r>
        <w:rPr>
          <w:color w:val="6B6B70"/>
          <w:w w:val="110"/>
        </w:rPr>
        <w:t>Vergi</w:t>
      </w:r>
      <w:proofErr w:type="spellEnd"/>
      <w:r>
        <w:rPr>
          <w:color w:val="6B6B70"/>
          <w:spacing w:val="-3"/>
          <w:w w:val="110"/>
        </w:rPr>
        <w:t xml:space="preserve"> </w:t>
      </w:r>
      <w:proofErr w:type="spellStart"/>
      <w:r>
        <w:rPr>
          <w:color w:val="6B6B70"/>
          <w:w w:val="110"/>
        </w:rPr>
        <w:t>Mukellefiyet</w:t>
      </w:r>
      <w:proofErr w:type="spellEnd"/>
      <w:r>
        <w:rPr>
          <w:color w:val="6B6B70"/>
          <w:spacing w:val="7"/>
          <w:w w:val="110"/>
        </w:rPr>
        <w:t xml:space="preserve"> </w:t>
      </w:r>
      <w:proofErr w:type="spellStart"/>
      <w:r>
        <w:rPr>
          <w:color w:val="6B6B70"/>
          <w:w w:val="110"/>
        </w:rPr>
        <w:t>Belgesi</w:t>
      </w:r>
      <w:proofErr w:type="spellEnd"/>
    </w:p>
    <w:sectPr w:rsidR="00543ACF" w:rsidSect="00543ACF">
      <w:type w:val="continuous"/>
      <w:pgSz w:w="11938" w:h="16780"/>
      <w:pgMar w:top="1580" w:right="1440" w:bottom="280" w:left="13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543ACF"/>
    <w:rsid w:val="00543ACF"/>
    <w:rsid w:val="007A44CC"/>
    <w:rsid w:val="00AD593D"/>
    <w:rsid w:val="00C00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3A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A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ACF"/>
    <w:pPr>
      <w:ind w:left="816"/>
    </w:pPr>
    <w:rPr>
      <w:rFonts w:ascii="Arial" w:eastAsia="Arial" w:hAnsi="Arial"/>
      <w:sz w:val="19"/>
      <w:szCs w:val="19"/>
    </w:rPr>
  </w:style>
  <w:style w:type="paragraph" w:styleId="ListeParagraf">
    <w:name w:val="List Paragraph"/>
    <w:basedOn w:val="Normal"/>
    <w:uiPriority w:val="1"/>
    <w:qFormat/>
    <w:rsid w:val="00543ACF"/>
  </w:style>
  <w:style w:type="paragraph" w:customStyle="1" w:styleId="TableParagraph">
    <w:name w:val="Table Paragraph"/>
    <w:basedOn w:val="Normal"/>
    <w:uiPriority w:val="1"/>
    <w:qFormat/>
    <w:rsid w:val="00543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5</cp:revision>
  <dcterms:created xsi:type="dcterms:W3CDTF">2015-10-23T11:31:00Z</dcterms:created>
  <dcterms:modified xsi:type="dcterms:W3CDTF">2015-10-23T08:38:00Z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2013-10-11T00:00:00Z</vt:filetime>
  </property>
  <property fmtid="{D5CDD505-2E9C-101B-9397-08002B2CF9AE}" pid="3" name="LastSaved">
    <vt:filetime>2015-10-23T00:00:00Z</vt:filetime>
  </property>
</Properties>
</file>